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07C80" w:rsidRPr="00907C80" w:rsidRDefault="00907C80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C80" w:rsidRPr="00907C80" w:rsidRDefault="00A40D58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05.08.2019</w:t>
      </w:r>
      <w:r w:rsidR="00907C80" w:rsidRPr="00907C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907C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907C80" w:rsidRPr="00907C8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07C80" w:rsidRPr="00907C80" w:rsidRDefault="00907C80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07C80" w:rsidRDefault="00907C80" w:rsidP="00907C80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677A0E" w:rsidRPr="00907C80" w:rsidRDefault="00677A0E" w:rsidP="00907C80">
      <w:pPr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900A5B" w:rsidRPr="00900A5B" w:rsidRDefault="00900A5B" w:rsidP="00A40D58">
      <w:pPr>
        <w:spacing w:line="240" w:lineRule="exact"/>
        <w:ind w:right="-2"/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О признании утратившим силу по</w:t>
      </w:r>
      <w:r w:rsidR="00A40D58">
        <w:rPr>
          <w:rFonts w:ascii="Times New Roman" w:eastAsia="Calibri" w:hAnsi="Times New Roman"/>
          <w:sz w:val="26"/>
          <w:szCs w:val="26"/>
        </w:rPr>
        <w:t>становления администрации от 31.07.2017 г. № 17</w:t>
      </w:r>
      <w:r w:rsidRPr="00900A5B">
        <w:rPr>
          <w:rFonts w:ascii="Times New Roman" w:eastAsia="Calibri" w:hAnsi="Times New Roman"/>
          <w:sz w:val="26"/>
          <w:szCs w:val="26"/>
        </w:rPr>
        <w:t>-па «</w:t>
      </w:r>
      <w:r w:rsidR="00A40D58">
        <w:rPr>
          <w:rFonts w:ascii="Times New Roman" w:eastAsia="Calibri" w:hAnsi="Times New Roman"/>
          <w:sz w:val="26"/>
          <w:szCs w:val="26"/>
        </w:rPr>
        <w:t>Об утверждении Административного регламента исполнения муниципал</w:t>
      </w:r>
      <w:r w:rsidR="00A40D58">
        <w:rPr>
          <w:rFonts w:ascii="Times New Roman" w:eastAsia="Calibri" w:hAnsi="Times New Roman"/>
          <w:sz w:val="26"/>
          <w:szCs w:val="26"/>
        </w:rPr>
        <w:t>ь</w:t>
      </w:r>
      <w:r w:rsidR="00A40D58">
        <w:rPr>
          <w:rFonts w:ascii="Times New Roman" w:eastAsia="Calibri" w:hAnsi="Times New Roman"/>
          <w:sz w:val="26"/>
          <w:szCs w:val="26"/>
        </w:rPr>
        <w:t xml:space="preserve">ной функции по осуществлению жилищного контроля на территории </w:t>
      </w:r>
      <w:proofErr w:type="spellStart"/>
      <w:r w:rsidR="00A40D58">
        <w:rPr>
          <w:rFonts w:ascii="Times New Roman" w:eastAsia="Calibri" w:hAnsi="Times New Roman"/>
          <w:sz w:val="26"/>
          <w:szCs w:val="26"/>
        </w:rPr>
        <w:t>Нижнепро</w:t>
      </w:r>
      <w:r w:rsidR="00A40D58">
        <w:rPr>
          <w:rFonts w:ascii="Times New Roman" w:eastAsia="Calibri" w:hAnsi="Times New Roman"/>
          <w:sz w:val="26"/>
          <w:szCs w:val="26"/>
        </w:rPr>
        <w:t>н</w:t>
      </w:r>
      <w:r w:rsidR="00A40D58">
        <w:rPr>
          <w:rFonts w:ascii="Times New Roman" w:eastAsia="Calibri" w:hAnsi="Times New Roman"/>
          <w:sz w:val="26"/>
          <w:szCs w:val="26"/>
        </w:rPr>
        <w:t>генского</w:t>
      </w:r>
      <w:proofErr w:type="spellEnd"/>
      <w:r w:rsidR="00A40D58">
        <w:rPr>
          <w:rFonts w:ascii="Times New Roman" w:eastAsia="Calibri" w:hAnsi="Times New Roman"/>
          <w:sz w:val="26"/>
          <w:szCs w:val="26"/>
        </w:rPr>
        <w:t xml:space="preserve"> сел</w:t>
      </w:r>
      <w:r w:rsidR="00A40D58">
        <w:rPr>
          <w:rFonts w:ascii="Times New Roman" w:eastAsia="Calibri" w:hAnsi="Times New Roman"/>
          <w:sz w:val="26"/>
          <w:szCs w:val="26"/>
        </w:rPr>
        <w:t>ь</w:t>
      </w:r>
      <w:r w:rsidR="00A40D58">
        <w:rPr>
          <w:rFonts w:ascii="Times New Roman" w:eastAsia="Calibri" w:hAnsi="Times New Roman"/>
          <w:sz w:val="26"/>
          <w:szCs w:val="26"/>
        </w:rPr>
        <w:t>ского поселения Николаевского муниципального района»</w:t>
      </w:r>
      <w:r w:rsidRPr="00900A5B">
        <w:rPr>
          <w:rFonts w:ascii="Times New Roman" w:eastAsia="Calibri" w:hAnsi="Times New Roman"/>
          <w:sz w:val="26"/>
          <w:szCs w:val="26"/>
        </w:rPr>
        <w:t xml:space="preserve"> </w:t>
      </w:r>
    </w:p>
    <w:p w:rsidR="00900A5B" w:rsidRPr="00900A5B" w:rsidRDefault="00900A5B" w:rsidP="00900A5B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В соответствии с</w:t>
      </w:r>
      <w:r w:rsidR="00A40D58">
        <w:rPr>
          <w:rFonts w:ascii="Times New Roman" w:eastAsia="Calibri" w:hAnsi="Times New Roman"/>
          <w:sz w:val="26"/>
          <w:szCs w:val="26"/>
        </w:rPr>
        <w:t xml:space="preserve"> Законом Хабаровского края от 27 марта 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</w:t>
      </w:r>
      <w:r w:rsidRPr="00900A5B">
        <w:rPr>
          <w:rFonts w:ascii="Times New Roman" w:eastAsia="Calibri" w:hAnsi="Times New Roman"/>
          <w:sz w:val="26"/>
        </w:rPr>
        <w:t>,</w:t>
      </w:r>
      <w:r w:rsidRPr="00900A5B">
        <w:rPr>
          <w:rFonts w:ascii="Times New Roman" w:eastAsia="Calibri" w:hAnsi="Times New Roman"/>
          <w:sz w:val="26"/>
          <w:szCs w:val="26"/>
        </w:rPr>
        <w:t xml:space="preserve"> админ</w:t>
      </w:r>
      <w:r w:rsidRPr="00900A5B">
        <w:rPr>
          <w:rFonts w:ascii="Times New Roman" w:eastAsia="Calibri" w:hAnsi="Times New Roman"/>
          <w:sz w:val="26"/>
          <w:szCs w:val="26"/>
        </w:rPr>
        <w:t>и</w:t>
      </w:r>
      <w:r w:rsidRPr="00900A5B">
        <w:rPr>
          <w:rFonts w:ascii="Times New Roman" w:eastAsia="Calibri" w:hAnsi="Times New Roman"/>
          <w:sz w:val="26"/>
          <w:szCs w:val="26"/>
        </w:rPr>
        <w:t xml:space="preserve">страция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00A5B" w:rsidRPr="00900A5B" w:rsidRDefault="00900A5B" w:rsidP="00900A5B">
      <w:pPr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900A5B" w:rsidRPr="00900A5B" w:rsidRDefault="00900A5B" w:rsidP="00677A0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900A5B">
        <w:rPr>
          <w:rFonts w:ascii="Times New Roman" w:eastAsia="Calibri" w:hAnsi="Times New Roman"/>
          <w:sz w:val="26"/>
          <w:szCs w:val="26"/>
        </w:rPr>
        <w:t>Постановление администрации от</w:t>
      </w:r>
      <w:r w:rsidR="00A40D58">
        <w:rPr>
          <w:rFonts w:ascii="Times New Roman" w:eastAsia="Calibri" w:hAnsi="Times New Roman"/>
          <w:sz w:val="26"/>
          <w:szCs w:val="26"/>
        </w:rPr>
        <w:t xml:space="preserve"> 31 июля </w:t>
      </w:r>
      <w:r w:rsidR="00A40D58">
        <w:rPr>
          <w:rFonts w:ascii="Times New Roman" w:eastAsia="Calibri" w:hAnsi="Times New Roman"/>
          <w:sz w:val="26"/>
          <w:szCs w:val="26"/>
        </w:rPr>
        <w:t>2017 г. № 17</w:t>
      </w:r>
      <w:r w:rsidR="00A40D58" w:rsidRPr="00900A5B">
        <w:rPr>
          <w:rFonts w:ascii="Times New Roman" w:eastAsia="Calibri" w:hAnsi="Times New Roman"/>
          <w:sz w:val="26"/>
          <w:szCs w:val="26"/>
        </w:rPr>
        <w:t>-па «</w:t>
      </w:r>
      <w:r w:rsidR="00A40D58">
        <w:rPr>
          <w:rFonts w:ascii="Times New Roman" w:eastAsia="Calibri" w:hAnsi="Times New Roman"/>
          <w:sz w:val="26"/>
          <w:szCs w:val="26"/>
        </w:rPr>
        <w:t>Об утвержд</w:t>
      </w:r>
      <w:r w:rsidR="00A40D58">
        <w:rPr>
          <w:rFonts w:ascii="Times New Roman" w:eastAsia="Calibri" w:hAnsi="Times New Roman"/>
          <w:sz w:val="26"/>
          <w:szCs w:val="26"/>
        </w:rPr>
        <w:t>е</w:t>
      </w:r>
      <w:r w:rsidR="00A40D58">
        <w:rPr>
          <w:rFonts w:ascii="Times New Roman" w:eastAsia="Calibri" w:hAnsi="Times New Roman"/>
          <w:sz w:val="26"/>
          <w:szCs w:val="26"/>
        </w:rPr>
        <w:t>нии Административного регламента исполнения муниципальной функции по ос</w:t>
      </w:r>
      <w:r w:rsidR="00A40D58">
        <w:rPr>
          <w:rFonts w:ascii="Times New Roman" w:eastAsia="Calibri" w:hAnsi="Times New Roman"/>
          <w:sz w:val="26"/>
          <w:szCs w:val="26"/>
        </w:rPr>
        <w:t>у</w:t>
      </w:r>
      <w:r w:rsidR="00A40D58">
        <w:rPr>
          <w:rFonts w:ascii="Times New Roman" w:eastAsia="Calibri" w:hAnsi="Times New Roman"/>
          <w:sz w:val="26"/>
          <w:szCs w:val="26"/>
        </w:rPr>
        <w:t>ществл</w:t>
      </w:r>
      <w:r w:rsidR="00A40D58">
        <w:rPr>
          <w:rFonts w:ascii="Times New Roman" w:eastAsia="Calibri" w:hAnsi="Times New Roman"/>
          <w:sz w:val="26"/>
          <w:szCs w:val="26"/>
        </w:rPr>
        <w:t>е</w:t>
      </w:r>
      <w:r w:rsidR="00A40D58">
        <w:rPr>
          <w:rFonts w:ascii="Times New Roman" w:eastAsia="Calibri" w:hAnsi="Times New Roman"/>
          <w:sz w:val="26"/>
          <w:szCs w:val="26"/>
        </w:rPr>
        <w:t xml:space="preserve">нию жилищного контроля на территории </w:t>
      </w:r>
      <w:proofErr w:type="spellStart"/>
      <w:r w:rsidR="00A40D58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A40D58">
        <w:rPr>
          <w:rFonts w:ascii="Times New Roman" w:eastAsia="Calibri" w:hAnsi="Times New Roman"/>
          <w:sz w:val="26"/>
          <w:szCs w:val="26"/>
        </w:rPr>
        <w:t xml:space="preserve"> сельского поселения Н</w:t>
      </w:r>
      <w:r w:rsidR="00A40D58">
        <w:rPr>
          <w:rFonts w:ascii="Times New Roman" w:eastAsia="Calibri" w:hAnsi="Times New Roman"/>
          <w:sz w:val="26"/>
          <w:szCs w:val="26"/>
        </w:rPr>
        <w:t>и</w:t>
      </w:r>
      <w:r w:rsidR="00A40D58">
        <w:rPr>
          <w:rFonts w:ascii="Times New Roman" w:eastAsia="Calibri" w:hAnsi="Times New Roman"/>
          <w:sz w:val="26"/>
          <w:szCs w:val="26"/>
        </w:rPr>
        <w:t>колаевского муниципального района»</w:t>
      </w:r>
      <w:r w:rsidR="00A40D58" w:rsidRPr="00900A5B">
        <w:rPr>
          <w:rFonts w:ascii="Times New Roman" w:eastAsia="Calibri" w:hAnsi="Times New Roman"/>
          <w:sz w:val="26"/>
          <w:szCs w:val="26"/>
        </w:rPr>
        <w:t xml:space="preserve"> </w:t>
      </w:r>
      <w:r w:rsidRPr="00900A5B">
        <w:rPr>
          <w:rFonts w:ascii="Times New Roman" w:eastAsia="Calibri" w:hAnsi="Times New Roman"/>
          <w:sz w:val="26"/>
          <w:szCs w:val="26"/>
        </w:rPr>
        <w:t>считать утратившим силу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</w:t>
      </w:r>
      <w:r w:rsidRPr="00900A5B">
        <w:rPr>
          <w:rFonts w:ascii="Times New Roman" w:eastAsia="Calibri" w:hAnsi="Times New Roman"/>
          <w:sz w:val="26"/>
          <w:szCs w:val="26"/>
        </w:rPr>
        <w:t>Настоящее постановление опубликовать в «Сборнике нормативных прав</w:t>
      </w:r>
      <w:r w:rsidRPr="00900A5B">
        <w:rPr>
          <w:rFonts w:ascii="Times New Roman" w:eastAsia="Calibri" w:hAnsi="Times New Roman"/>
          <w:sz w:val="26"/>
          <w:szCs w:val="26"/>
        </w:rPr>
        <w:t>о</w:t>
      </w:r>
      <w:r w:rsidRPr="00900A5B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поселения» Николаевского муниципального района.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900A5B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900A5B">
        <w:rPr>
          <w:rFonts w:ascii="Times New Roman" w:eastAsia="Calibri" w:hAnsi="Times New Roman"/>
          <w:sz w:val="26"/>
          <w:szCs w:val="26"/>
        </w:rPr>
        <w:t xml:space="preserve"> исполнением данного</w:t>
      </w:r>
      <w:r w:rsidR="00677A0E">
        <w:rPr>
          <w:rFonts w:ascii="Times New Roman" w:eastAsia="Calibri" w:hAnsi="Times New Roman"/>
          <w:sz w:val="26"/>
          <w:szCs w:val="26"/>
        </w:rPr>
        <w:t xml:space="preserve"> постановления оставить за главой </w:t>
      </w:r>
      <w:proofErr w:type="spellStart"/>
      <w:r w:rsidR="00677A0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677A0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900A5B">
        <w:rPr>
          <w:rFonts w:ascii="Times New Roman" w:eastAsia="Calibri" w:hAnsi="Times New Roman"/>
          <w:sz w:val="26"/>
          <w:szCs w:val="26"/>
        </w:rPr>
        <w:t>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4. </w:t>
      </w:r>
      <w:r w:rsidRPr="00900A5B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 официального опу</w:t>
      </w:r>
      <w:r w:rsidRPr="00900A5B">
        <w:rPr>
          <w:rFonts w:ascii="Times New Roman" w:eastAsia="Calibri" w:hAnsi="Times New Roman"/>
          <w:sz w:val="26"/>
          <w:szCs w:val="26"/>
        </w:rPr>
        <w:t>б</w:t>
      </w:r>
      <w:r w:rsidRPr="00900A5B">
        <w:rPr>
          <w:rFonts w:ascii="Times New Roman" w:eastAsia="Calibri" w:hAnsi="Times New Roman"/>
          <w:sz w:val="26"/>
          <w:szCs w:val="26"/>
        </w:rPr>
        <w:t>ликования.</w:t>
      </w:r>
    </w:p>
    <w:p w:rsidR="00900A5B" w:rsidRPr="00900A5B" w:rsidRDefault="00900A5B" w:rsidP="00900A5B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Default="00900A5B" w:rsidP="00900A5B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677A0E" w:rsidRPr="00900A5B" w:rsidRDefault="00677A0E" w:rsidP="00900A5B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677A0E" w:rsidTr="005C0F6D">
        <w:tc>
          <w:tcPr>
            <w:tcW w:w="3936" w:type="dxa"/>
          </w:tcPr>
          <w:p w:rsidR="00677A0E" w:rsidRDefault="00677A0E" w:rsidP="005C0F6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677A0E" w:rsidRDefault="00677A0E" w:rsidP="005C0F6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77A0E" w:rsidRDefault="00677A0E" w:rsidP="005C0F6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77A0E" w:rsidRDefault="00677A0E" w:rsidP="005C0F6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77A0E" w:rsidRDefault="00677A0E" w:rsidP="00677A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77A0E" w:rsidRDefault="00677A0E" w:rsidP="00677A0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900A5B" w:rsidRPr="00900A5B" w:rsidRDefault="00900A5B" w:rsidP="00900A5B">
      <w:pPr>
        <w:rPr>
          <w:rFonts w:ascii="Times New Roman" w:eastAsia="Calibri" w:hAnsi="Times New Roman"/>
          <w:sz w:val="26"/>
          <w:szCs w:val="26"/>
        </w:rPr>
      </w:pPr>
    </w:p>
    <w:p w:rsidR="00CB00A9" w:rsidRPr="00900A5B" w:rsidRDefault="00CB00A9" w:rsidP="00900A5B">
      <w:pPr>
        <w:jc w:val="both"/>
        <w:rPr>
          <w:sz w:val="26"/>
          <w:szCs w:val="26"/>
        </w:rPr>
      </w:pPr>
    </w:p>
    <w:sectPr w:rsidR="00CB00A9" w:rsidRPr="00900A5B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B8"/>
    <w:multiLevelType w:val="hybridMultilevel"/>
    <w:tmpl w:val="AC48EA46"/>
    <w:lvl w:ilvl="0" w:tplc="65F6E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7"/>
    <w:rsid w:val="00454DC7"/>
    <w:rsid w:val="00677A0E"/>
    <w:rsid w:val="00900A5B"/>
    <w:rsid w:val="00907C80"/>
    <w:rsid w:val="00946767"/>
    <w:rsid w:val="00A40D5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7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7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2016-08-01T04:12:00Z</dcterms:created>
  <dcterms:modified xsi:type="dcterms:W3CDTF">2019-08-07T01:06:00Z</dcterms:modified>
</cp:coreProperties>
</file>